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7AC0" w14:textId="77777777" w:rsidR="00E054AE" w:rsidRDefault="00E054AE" w:rsidP="00834667">
      <w:pPr>
        <w:pStyle w:val="NormalWeb"/>
        <w:jc w:val="center"/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</w:pPr>
    </w:p>
    <w:p w14:paraId="187A7AC1" w14:textId="77777777" w:rsidR="00834667" w:rsidRDefault="00834667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  <w:r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  <w:drawing>
          <wp:inline distT="0" distB="0" distL="0" distR="0" wp14:anchorId="187A7AD1" wp14:editId="187A7AD2">
            <wp:extent cx="1676400" cy="195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A7AC3" w14:textId="543EBB42" w:rsidR="00AE70B8" w:rsidRDefault="00F03637" w:rsidP="00186218">
      <w:pPr>
        <w:jc w:val="center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u w:val="single"/>
          <w:lang w:eastAsia="en-US"/>
        </w:rPr>
        <w:t>Modern Slavery</w:t>
      </w:r>
      <w:r w:rsidR="00186218" w:rsidRPr="00186218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 Policy</w:t>
      </w:r>
    </w:p>
    <w:p w14:paraId="05A2AC4C" w14:textId="77777777" w:rsidR="005D7A67" w:rsidRPr="001B3597" w:rsidRDefault="005D7A67" w:rsidP="00186218">
      <w:pPr>
        <w:jc w:val="center"/>
        <w:rPr>
          <w:rFonts w:ascii="Calibri" w:eastAsia="Calibri" w:hAnsi="Calibri"/>
          <w:b/>
          <w:bCs/>
          <w:u w:val="single"/>
          <w:lang w:eastAsia="en-US"/>
        </w:rPr>
      </w:pPr>
    </w:p>
    <w:p w14:paraId="738AF56C" w14:textId="77777777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D7A67">
        <w:rPr>
          <w:rFonts w:asciiTheme="minorHAnsi" w:eastAsia="Times New Roman" w:hAnsiTheme="minorHAnsi" w:cstheme="minorHAnsi"/>
          <w:b/>
          <w:bCs/>
          <w:sz w:val="22"/>
          <w:szCs w:val="22"/>
        </w:rPr>
        <w:t>Overview and how we define Modern Slavery</w:t>
      </w:r>
    </w:p>
    <w:p w14:paraId="72E7AE05" w14:textId="3296E2EB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Slavery, child labour and human trafficking are serious crimes and a violation of fundamental</w:t>
      </w:r>
      <w:r w:rsid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human rights. There are various forms </w:t>
      </w:r>
      <w:r w:rsidR="00BC4D20">
        <w:rPr>
          <w:rFonts w:asciiTheme="minorHAnsi" w:eastAsia="ArialMT" w:hAnsiTheme="minorHAnsi" w:cstheme="minorHAnsi"/>
          <w:color w:val="000000"/>
          <w:sz w:val="22"/>
          <w:szCs w:val="22"/>
        </w:rPr>
        <w:t>of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‘Modern Slavery’ which deprives victims of their</w:t>
      </w:r>
      <w:r w:rsidR="00AE744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liberty and usually involves financial exploitation.</w:t>
      </w:r>
    </w:p>
    <w:p w14:paraId="5831DD23" w14:textId="4168FB85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At Just Surveys Limited we conduct our business fairly, ethically and with respect to fundamental</w:t>
      </w:r>
      <w:r w:rsidR="00AE744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human rights. We are fully committed to the prevention of all forms of slavery, forced labour or</w:t>
      </w:r>
      <w:r w:rsidR="00AE744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servitude, child labour and human-trafficking, both in our business and in our supply chains. We</w:t>
      </w:r>
      <w:r w:rsidR="00AE744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will not tolerate it.</w:t>
      </w:r>
    </w:p>
    <w:p w14:paraId="1218BBD2" w14:textId="157BD042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This policy does not form part of your contract of employment, and we reserve the right to amend</w:t>
      </w:r>
      <w:r w:rsidR="0021484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this policy at any time.</w:t>
      </w:r>
    </w:p>
    <w:p w14:paraId="082CE8C4" w14:textId="00FB534A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You are required to read and comply with this policy if you work for, or on behalf of the Company</w:t>
      </w:r>
      <w:r w:rsidR="0021484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in any capacity including as: an employee, director, officer, worker, consultant, volunteer,</w:t>
      </w:r>
      <w:r w:rsidR="0021484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supplier or service provider.</w:t>
      </w:r>
    </w:p>
    <w:p w14:paraId="7031F45C" w14:textId="06767C90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Failure to comply with this policy may result in disciplinary action, including dismissal, or</w:t>
      </w:r>
      <w:r w:rsidR="0021484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termination of the contract between you and the Company. It could also involve other legal steps</w:t>
      </w:r>
      <w:r w:rsidR="0021484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being taken against you.</w:t>
      </w:r>
    </w:p>
    <w:p w14:paraId="4778556C" w14:textId="77777777" w:rsidR="00F03637" w:rsidRPr="00214842" w:rsidRDefault="00F03637" w:rsidP="00F0363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4842">
        <w:rPr>
          <w:rFonts w:asciiTheme="minorHAnsi" w:eastAsia="Times New Roman" w:hAnsiTheme="minorHAnsi" w:cstheme="minorHAnsi"/>
          <w:b/>
          <w:bCs/>
          <w:sz w:val="22"/>
          <w:szCs w:val="22"/>
        </w:rPr>
        <w:t>Preventing slavery and human-trafficking in our business</w:t>
      </w:r>
    </w:p>
    <w:p w14:paraId="23DA24D1" w14:textId="0B3039C1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The Company makes appropriate checks on all employees, recruitment agencies and suppliers,</w:t>
      </w:r>
      <w:r w:rsidR="003A72B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to know who is working for, or on behalf of us.</w:t>
      </w:r>
    </w:p>
    <w:p w14:paraId="2F320264" w14:textId="4A69EE79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The Company provides every employee with a written contract of employment. We pay every</w:t>
      </w:r>
      <w:r w:rsidR="003A72B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employee in accordance with the law. We comply with our legal obligations to ensure the health</w:t>
      </w:r>
      <w:r w:rsidR="003A72B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and safety of all our employees and workers, including in relation to working hours, rest breaks</w:t>
      </w:r>
      <w:r w:rsidR="003A72B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and holidays.</w:t>
      </w:r>
    </w:p>
    <w:p w14:paraId="2C928468" w14:textId="77777777" w:rsidR="00F03637" w:rsidRPr="003A72B0" w:rsidRDefault="00F03637" w:rsidP="00F0363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A72B0">
        <w:rPr>
          <w:rFonts w:asciiTheme="minorHAnsi" w:eastAsia="Times New Roman" w:hAnsiTheme="minorHAnsi" w:cstheme="minorHAnsi"/>
          <w:b/>
          <w:bCs/>
          <w:sz w:val="22"/>
          <w:szCs w:val="22"/>
        </w:rPr>
        <w:t>If you are an Employee or Worker providing services for us</w:t>
      </w:r>
    </w:p>
    <w:p w14:paraId="074F749C" w14:textId="7A22A452" w:rsidR="00F03637" w:rsidRPr="005D7A67" w:rsidRDefault="00F03637" w:rsidP="00F03637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You must immediately report any suspicions of Modern Slavery or human-trafficking in our</w:t>
      </w:r>
      <w:r w:rsidR="003A72B0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business or supply chains to </w:t>
      </w:r>
      <w:r w:rsidR="00FF3503">
        <w:rPr>
          <w:rFonts w:asciiTheme="minorHAnsi" w:eastAsia="ArialMT" w:hAnsiTheme="minorHAnsi" w:cstheme="minorHAnsi"/>
          <w:color w:val="000000"/>
          <w:sz w:val="22"/>
          <w:szCs w:val="22"/>
        </w:rPr>
        <w:t>y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our </w:t>
      </w:r>
      <w:r w:rsidR="00FF3503">
        <w:rPr>
          <w:rFonts w:asciiTheme="minorHAnsi" w:eastAsia="ArialMT" w:hAnsiTheme="minorHAnsi" w:cstheme="minorHAnsi"/>
          <w:color w:val="000000"/>
          <w:sz w:val="22"/>
          <w:szCs w:val="22"/>
        </w:rPr>
        <w:t>supervi</w:t>
      </w:r>
      <w:r w:rsidR="00862908">
        <w:rPr>
          <w:rFonts w:asciiTheme="minorHAnsi" w:eastAsia="ArialMT" w:hAnsiTheme="minorHAnsi" w:cstheme="minorHAnsi"/>
          <w:color w:val="000000"/>
          <w:sz w:val="22"/>
          <w:szCs w:val="22"/>
        </w:rPr>
        <w:t>s</w:t>
      </w:r>
      <w:r w:rsidR="00FF3503">
        <w:rPr>
          <w:rFonts w:asciiTheme="minorHAnsi" w:eastAsia="ArialMT" w:hAnsiTheme="minorHAnsi" w:cstheme="minorHAnsi"/>
          <w:color w:val="000000"/>
          <w:sz w:val="22"/>
          <w:szCs w:val="22"/>
        </w:rPr>
        <w:t>or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. </w:t>
      </w:r>
      <w:r w:rsidR="00862908">
        <w:rPr>
          <w:rFonts w:asciiTheme="minorHAnsi" w:eastAsia="ArialMT" w:hAnsiTheme="minorHAnsi" w:cstheme="minorHAnsi"/>
          <w:color w:val="000000"/>
          <w:sz w:val="22"/>
          <w:szCs w:val="22"/>
        </w:rPr>
        <w:t>Yo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ur </w:t>
      </w:r>
      <w:r w:rsidR="00862908">
        <w:rPr>
          <w:rFonts w:asciiTheme="minorHAnsi" w:eastAsia="ArialMT" w:hAnsiTheme="minorHAnsi" w:cstheme="minorHAnsi"/>
          <w:color w:val="000000"/>
          <w:sz w:val="22"/>
          <w:szCs w:val="22"/>
        </w:rPr>
        <w:t>supervisor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will investigate and report to the Managing</w:t>
      </w:r>
      <w:r w:rsidR="00B50154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Director, within a reasonable time, on actions which may require to be taken.</w:t>
      </w:r>
    </w:p>
    <w:p w14:paraId="1F17199F" w14:textId="5AD6A746" w:rsidR="005D7A67" w:rsidRDefault="00F03637" w:rsidP="00B5015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You will not suffer any detrimental treatment as a result of reporting any genuine concerns, raised</w:t>
      </w:r>
      <w:r w:rsidR="00B50154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in good faith, under this policy. This applies, even if after investigation, they are found to be</w:t>
      </w:r>
      <w:r w:rsidR="00B50154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mistaken. If you believe that you have suffered any such treatment, you should immediately</w:t>
      </w:r>
      <w:r w:rsidR="00B50154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inform </w:t>
      </w:r>
      <w:r w:rsidR="00DC359C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Management </w:t>
      </w:r>
      <w:r w:rsidRPr="005D7A67">
        <w:rPr>
          <w:rFonts w:asciiTheme="minorHAnsi" w:eastAsia="ArialMT" w:hAnsiTheme="minorHAnsi" w:cstheme="minorHAnsi"/>
          <w:color w:val="000000"/>
          <w:sz w:val="22"/>
          <w:szCs w:val="22"/>
        </w:rPr>
        <w:t>and if you are an employee, refer to our Grievance and Whistleblowing Policies.</w:t>
      </w:r>
    </w:p>
    <w:p w14:paraId="756E4276" w14:textId="77777777" w:rsidR="00B50154" w:rsidRDefault="00B50154" w:rsidP="00B50154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187A7AC8" w14:textId="79391CE9" w:rsidR="00F74697" w:rsidRPr="00EE2DFA" w:rsidRDefault="00AE70B8" w:rsidP="00F03637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E2DFA">
        <w:rPr>
          <w:rFonts w:asciiTheme="minorHAnsi" w:eastAsia="Calibri" w:hAnsiTheme="minorHAnsi" w:cstheme="minorHAnsi"/>
          <w:lang w:eastAsia="en-US"/>
        </w:rPr>
        <w:t>Just Surveys Limited will encourage the adoption of similar principles by its suppliers.</w:t>
      </w:r>
      <w:r w:rsidR="00F74697" w:rsidRPr="00EE2DFA">
        <w:rPr>
          <w:rFonts w:asciiTheme="minorHAnsi" w:eastAsia="Times New Roman" w:hAnsiTheme="minorHAnsi" w:cstheme="minorHAnsi"/>
        </w:rPr>
        <w:t xml:space="preserve"> </w:t>
      </w:r>
    </w:p>
    <w:p w14:paraId="187A7ACA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B" w14:textId="7EBB88A3" w:rsidR="00AE70B8" w:rsidRDefault="00AE70B8" w:rsidP="00AE70B8">
      <w:pPr>
        <w:rPr>
          <w:rFonts w:ascii="Calibri" w:eastAsia="Calibri" w:hAnsi="Calibri"/>
          <w:lang w:eastAsia="en-US"/>
        </w:rPr>
      </w:pPr>
      <w:r w:rsidRPr="00F00F87">
        <w:rPr>
          <w:rFonts w:ascii="Calibri" w:eastAsia="Calibri" w:hAnsi="Calibri"/>
          <w:lang w:eastAsia="en-US"/>
        </w:rPr>
        <w:t>Signed</w:t>
      </w:r>
    </w:p>
    <w:p w14:paraId="7B75D258" w14:textId="77777777" w:rsidR="00B50154" w:rsidRPr="001B3597" w:rsidRDefault="00B50154" w:rsidP="00AE70B8">
      <w:pPr>
        <w:rPr>
          <w:rFonts w:ascii="Calibri" w:eastAsia="Calibri" w:hAnsi="Calibri"/>
          <w:lang w:eastAsia="en-US"/>
        </w:rPr>
      </w:pPr>
    </w:p>
    <w:p w14:paraId="187A7ACC" w14:textId="77777777" w:rsidR="00AE70B8" w:rsidRPr="00F00F87" w:rsidRDefault="00AE70B8" w:rsidP="00AE70B8">
      <w:pPr>
        <w:rPr>
          <w:rFonts w:ascii="Calibri" w:eastAsia="Calibri" w:hAnsi="Calibri"/>
          <w:lang w:eastAsia="en-US"/>
        </w:rPr>
      </w:pPr>
      <w:r w:rsidRPr="001B3597">
        <w:rPr>
          <w:rFonts w:ascii="Calibri" w:eastAsia="Calibri" w:hAnsi="Calibri"/>
          <w:noProof/>
        </w:rPr>
        <w:drawing>
          <wp:inline distT="0" distB="0" distL="0" distR="0" wp14:anchorId="187A7AD3" wp14:editId="47A4111E">
            <wp:extent cx="1933575" cy="846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ias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77" cy="87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7ACD" w14:textId="77777777" w:rsidR="00AE70B8" w:rsidRPr="00F00F87" w:rsidRDefault="00AE70B8" w:rsidP="00AE70B8">
      <w:pPr>
        <w:ind w:left="567"/>
        <w:rPr>
          <w:rFonts w:ascii="Calibri" w:eastAsia="Calibri" w:hAnsi="Calibri"/>
          <w:lang w:eastAsia="en-US"/>
        </w:rPr>
      </w:pPr>
    </w:p>
    <w:p w14:paraId="187A7ACE" w14:textId="77777777" w:rsidR="00AE70B8" w:rsidRDefault="00AE70B8" w:rsidP="00AE70B8">
      <w:pPr>
        <w:rPr>
          <w:rFonts w:ascii="Calibri" w:eastAsia="Calibri" w:hAnsi="Calibri"/>
          <w:lang w:eastAsia="en-US"/>
        </w:rPr>
      </w:pPr>
    </w:p>
    <w:p w14:paraId="187A7ACF" w14:textId="6581F062" w:rsidR="00AE70B8" w:rsidRPr="001B3597" w:rsidRDefault="00F739FC" w:rsidP="00AE70B8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Reviewed </w:t>
      </w:r>
      <w:proofErr w:type="gramStart"/>
      <w:r>
        <w:rPr>
          <w:rFonts w:ascii="Calibri" w:eastAsia="Calibri" w:hAnsi="Calibri"/>
          <w:lang w:eastAsia="en-US"/>
        </w:rPr>
        <w:t>18/01/</w:t>
      </w:r>
      <w:r w:rsidR="000B58AA">
        <w:rPr>
          <w:rFonts w:ascii="Calibri" w:eastAsia="Calibri" w:hAnsi="Calibri"/>
          <w:lang w:eastAsia="en-US"/>
        </w:rPr>
        <w:t>202</w:t>
      </w:r>
      <w:r w:rsidR="003D3A79">
        <w:rPr>
          <w:rFonts w:ascii="Calibri" w:eastAsia="Calibri" w:hAnsi="Calibri"/>
          <w:lang w:eastAsia="en-US"/>
        </w:rPr>
        <w:t>4</w:t>
      </w:r>
      <w:proofErr w:type="gramEnd"/>
    </w:p>
    <w:p w14:paraId="187A7AD0" w14:textId="77777777" w:rsidR="00AE70B8" w:rsidRDefault="00AE70B8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sectPr w:rsidR="00AE70B8" w:rsidSect="00272167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A59"/>
    <w:multiLevelType w:val="multilevel"/>
    <w:tmpl w:val="0E0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E2ABC"/>
    <w:multiLevelType w:val="multilevel"/>
    <w:tmpl w:val="2ED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3067"/>
    <w:multiLevelType w:val="multilevel"/>
    <w:tmpl w:val="532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056095">
    <w:abstractNumId w:val="0"/>
  </w:num>
  <w:num w:numId="2" w16cid:durableId="1157183273">
    <w:abstractNumId w:val="2"/>
  </w:num>
  <w:num w:numId="3" w16cid:durableId="123088901">
    <w:abstractNumId w:val="2"/>
  </w:num>
  <w:num w:numId="4" w16cid:durableId="71593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C"/>
    <w:rsid w:val="000137FE"/>
    <w:rsid w:val="000463F6"/>
    <w:rsid w:val="000B58AA"/>
    <w:rsid w:val="000E5012"/>
    <w:rsid w:val="000E55D4"/>
    <w:rsid w:val="000F4DB7"/>
    <w:rsid w:val="00100313"/>
    <w:rsid w:val="00113E0E"/>
    <w:rsid w:val="001430DC"/>
    <w:rsid w:val="001500A2"/>
    <w:rsid w:val="0016261A"/>
    <w:rsid w:val="00186218"/>
    <w:rsid w:val="0019515C"/>
    <w:rsid w:val="00214842"/>
    <w:rsid w:val="00223A61"/>
    <w:rsid w:val="00227636"/>
    <w:rsid w:val="00272167"/>
    <w:rsid w:val="00317F3E"/>
    <w:rsid w:val="00375193"/>
    <w:rsid w:val="003A72B0"/>
    <w:rsid w:val="003B5B0E"/>
    <w:rsid w:val="003D3A79"/>
    <w:rsid w:val="003E3FEF"/>
    <w:rsid w:val="004C7151"/>
    <w:rsid w:val="00511B70"/>
    <w:rsid w:val="005A7BB7"/>
    <w:rsid w:val="005D7A67"/>
    <w:rsid w:val="00601F58"/>
    <w:rsid w:val="00613453"/>
    <w:rsid w:val="006863E0"/>
    <w:rsid w:val="00732CC2"/>
    <w:rsid w:val="007D6FDD"/>
    <w:rsid w:val="007F26D6"/>
    <w:rsid w:val="00834667"/>
    <w:rsid w:val="00862908"/>
    <w:rsid w:val="00865B8A"/>
    <w:rsid w:val="008A763C"/>
    <w:rsid w:val="0093351D"/>
    <w:rsid w:val="00A1042B"/>
    <w:rsid w:val="00AC27CC"/>
    <w:rsid w:val="00AC5216"/>
    <w:rsid w:val="00AE70B8"/>
    <w:rsid w:val="00AE7447"/>
    <w:rsid w:val="00AF3F60"/>
    <w:rsid w:val="00B3432C"/>
    <w:rsid w:val="00B50154"/>
    <w:rsid w:val="00B71E82"/>
    <w:rsid w:val="00BB66EC"/>
    <w:rsid w:val="00BC4D20"/>
    <w:rsid w:val="00BD31A1"/>
    <w:rsid w:val="00C61FE2"/>
    <w:rsid w:val="00C8507B"/>
    <w:rsid w:val="00CC5CE8"/>
    <w:rsid w:val="00D54B91"/>
    <w:rsid w:val="00D91138"/>
    <w:rsid w:val="00D92720"/>
    <w:rsid w:val="00DC359C"/>
    <w:rsid w:val="00DF5EF9"/>
    <w:rsid w:val="00E054AE"/>
    <w:rsid w:val="00EE0C74"/>
    <w:rsid w:val="00EE2DFA"/>
    <w:rsid w:val="00F03637"/>
    <w:rsid w:val="00F24290"/>
    <w:rsid w:val="00F41D86"/>
    <w:rsid w:val="00F53898"/>
    <w:rsid w:val="00F739FC"/>
    <w:rsid w:val="00F74697"/>
    <w:rsid w:val="00F90E07"/>
    <w:rsid w:val="00FA5F89"/>
    <w:rsid w:val="00FB083C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7AC0"/>
  <w15:chartTrackingRefBased/>
  <w15:docId w15:val="{100661CF-7989-488B-B7AC-2D4DF62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5894438853C4482F29C97F9C8CB4C" ma:contentTypeVersion="17" ma:contentTypeDescription="Create a new document." ma:contentTypeScope="" ma:versionID="0ee523e96e098078e8685a0278b6500d">
  <xsd:schema xmlns:xsd="http://www.w3.org/2001/XMLSchema" xmlns:xs="http://www.w3.org/2001/XMLSchema" xmlns:p="http://schemas.microsoft.com/office/2006/metadata/properties" xmlns:ns2="54cec56d-089b-472a-826c-032706d9c696" xmlns:ns3="0f93e116-3b14-4620-9dd5-2cade0814538" targetNamespace="http://schemas.microsoft.com/office/2006/metadata/properties" ma:root="true" ma:fieldsID="ec114e13df3ebbad88ade923aa9636d7" ns2:_="" ns3:_="">
    <xsd:import namespace="54cec56d-089b-472a-826c-032706d9c696"/>
    <xsd:import namespace="0f93e116-3b14-4620-9dd5-2cade0814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c56d-089b-472a-826c-032706d9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0e37bf-9d7e-4cf3-a6ec-6c570da761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e116-3b14-4620-9dd5-2cade0814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9241c8-4dfa-4947-b0c8-d2a13312e9bb}" ma:internalName="TaxCatchAll" ma:showField="CatchAllData" ma:web="0f93e116-3b14-4620-9dd5-2cade0814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93e116-3b14-4620-9dd5-2cade0814538" xsi:nil="true"/>
    <lcf76f155ced4ddcb4097134ff3c332f xmlns="54cec56d-089b-472a-826c-032706d9c69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CB792-1B40-4D22-A9E0-330CC661B21D}"/>
</file>

<file path=customXml/itemProps2.xml><?xml version="1.0" encoding="utf-8"?>
<ds:datastoreItem xmlns:ds="http://schemas.openxmlformats.org/officeDocument/2006/customXml" ds:itemID="{6580A155-C83B-437A-A92E-84CF9E4ABF4C}">
  <ds:schemaRefs>
    <ds:schemaRef ds:uri="http://schemas.microsoft.com/office/2006/metadata/properties"/>
    <ds:schemaRef ds:uri="http://schemas.microsoft.com/office/infopath/2007/PartnerControls"/>
    <ds:schemaRef ds:uri="0f93e116-3b14-4620-9dd5-2cade0814538"/>
    <ds:schemaRef ds:uri="54cec56d-089b-472a-826c-032706d9c696"/>
  </ds:schemaRefs>
</ds:datastoreItem>
</file>

<file path=customXml/itemProps3.xml><?xml version="1.0" encoding="utf-8"?>
<ds:datastoreItem xmlns:ds="http://schemas.openxmlformats.org/officeDocument/2006/customXml" ds:itemID="{40328E20-C4DC-4B18-963A-9F777253A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D477E3-C7C1-4932-AEB2-72655D504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- All Staff</dc:creator>
  <cp:keywords/>
  <dc:description/>
  <cp:lastModifiedBy>office</cp:lastModifiedBy>
  <cp:revision>9</cp:revision>
  <cp:lastPrinted>2024-02-13T10:25:00Z</cp:lastPrinted>
  <dcterms:created xsi:type="dcterms:W3CDTF">2020-11-05T18:34:00Z</dcterms:created>
  <dcterms:modified xsi:type="dcterms:W3CDTF">2024-02-13T10:36:00Z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0x010100E255894438853C4482F29C97F9C8CB4C</vt:lpwstr>
  </property>
  <property fmtid="{D5CDD505-2E9C-101B-9397-08002B2CF9AE}" pid="3" name="MediaServiceImageTags">
    <vt:lpwstr/>
  </property>
</Properties>
</file>