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AC0" w14:textId="77777777" w:rsidR="00E054AE" w:rsidRDefault="00E054AE" w:rsidP="00834667">
      <w:pPr>
        <w:pStyle w:val="NormalWeb"/>
        <w:jc w:val="center"/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</w:pPr>
    </w:p>
    <w:p w14:paraId="187A7AC1" w14:textId="77777777" w:rsidR="00834667" w:rsidRDefault="00834667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  <w:drawing>
          <wp:inline distT="0" distB="0" distL="0" distR="0" wp14:anchorId="187A7AD1" wp14:editId="187A7AD2">
            <wp:extent cx="1676400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A7AC2" w14:textId="7AA394BA" w:rsidR="00AE70B8" w:rsidRPr="001B3597" w:rsidRDefault="001500A2" w:rsidP="00C61FE2">
      <w:pPr>
        <w:jc w:val="center"/>
        <w:rPr>
          <w:rFonts w:ascii="Calibri" w:eastAsia="Calibri" w:hAnsi="Calibri"/>
          <w:b/>
          <w:bCs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en-US"/>
        </w:rPr>
        <w:t>Equal Opportunities</w:t>
      </w:r>
      <w:r w:rsidR="00AE70B8" w:rsidRPr="00AE70B8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 Policy</w:t>
      </w:r>
    </w:p>
    <w:p w14:paraId="187A7AC3" w14:textId="77777777" w:rsidR="00AE70B8" w:rsidRPr="001B3597" w:rsidRDefault="00AE70B8" w:rsidP="00AE70B8">
      <w:pPr>
        <w:rPr>
          <w:rFonts w:ascii="Calibri" w:eastAsia="Calibri" w:hAnsi="Calibri"/>
          <w:b/>
          <w:bCs/>
          <w:u w:val="single"/>
          <w:lang w:eastAsia="en-US"/>
        </w:rPr>
      </w:pPr>
    </w:p>
    <w:p w14:paraId="11DA7972" w14:textId="4F9C7365" w:rsidR="00865B8A" w:rsidRPr="00601F58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This policy covers all aspects of how you are treated by the Company and everybody who we</w:t>
      </w:r>
      <w:r w:rsidR="000E501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employ. Matters it covers include (but are not restricted to) the following:</w:t>
      </w:r>
    </w:p>
    <w:p w14:paraId="0571C948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pay and conditions of employment;</w:t>
      </w:r>
    </w:p>
    <w:p w14:paraId="794391D7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training and continuing professional development;</w:t>
      </w:r>
    </w:p>
    <w:p w14:paraId="303ED846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recruitment processes;</w:t>
      </w:r>
    </w:p>
    <w:p w14:paraId="75FBAFF2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promotion policies;</w:t>
      </w:r>
    </w:p>
    <w:p w14:paraId="5399D1CC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procedures for appraisals;</w:t>
      </w:r>
    </w:p>
    <w:p w14:paraId="4F1254C0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procedures for addressing grievances and disciplinary matters;</w:t>
      </w:r>
    </w:p>
    <w:p w14:paraId="0D4A3B32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ending the employment contract;</w:t>
      </w:r>
    </w:p>
    <w:p w14:paraId="73CDA0C9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providing outgoing employees with references;</w:t>
      </w:r>
    </w:p>
    <w:p w14:paraId="329E44FE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how visitors are treated;</w:t>
      </w:r>
    </w:p>
    <w:p w14:paraId="7CC9956B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how clients and suppliers are treated; and</w:t>
      </w:r>
    </w:p>
    <w:p w14:paraId="5C761F35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how any other business contacts and associates are treated.</w:t>
      </w:r>
    </w:p>
    <w:p w14:paraId="7DBDAD68" w14:textId="69AB8FEB" w:rsidR="00865B8A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This policy applies to all employees, apprentices, consultants, officers, contractors, interns,</w:t>
      </w:r>
      <w:r w:rsidR="0019515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volunteers, job applicants, agency and casual workers. We reserve the right to amend it at any</w:t>
      </w:r>
      <w:r w:rsidR="00276395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time.</w:t>
      </w:r>
      <w:r w:rsidR="0019515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If you are an employee, this policy does not form part of your contract of employment.</w:t>
      </w:r>
      <w:r w:rsidR="0019515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You should read this policy in conjunction with our Harassment and Bullying Policy, and our</w:t>
      </w:r>
      <w:r w:rsidR="0019515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Grievance Policy.</w:t>
      </w:r>
    </w:p>
    <w:p w14:paraId="75BD1E0F" w14:textId="77777777" w:rsidR="00970790" w:rsidRPr="00601F58" w:rsidRDefault="00970790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70B26820" w14:textId="77777777" w:rsidR="00865B8A" w:rsidRPr="0019515C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  <w:r w:rsidRPr="0019515C">
        <w:rPr>
          <w:rFonts w:asciiTheme="minorHAnsi" w:eastAsia="ArialMT" w:hAnsiTheme="minorHAnsi" w:cstheme="minorHAnsi"/>
          <w:b/>
          <w:bCs/>
        </w:rPr>
        <w:t>Our equal opportunities commitment and aims</w:t>
      </w:r>
    </w:p>
    <w:p w14:paraId="0371B0CA" w14:textId="64BCAA08" w:rsidR="00865B8A" w:rsidRPr="00601F58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We will not tolerate discrimination or harassment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and are fully committed to promoting equal</w:t>
      </w:r>
      <w:r w:rsidR="0019515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opportunities in employment. Our staff and anyone applying for a job with the Company will</w:t>
      </w:r>
      <w:r w:rsidR="0019515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receive fair and equal treatment.</w:t>
      </w:r>
    </w:p>
    <w:p w14:paraId="4D41E98B" w14:textId="5F927CDF" w:rsidR="00865B8A" w:rsidRPr="00601F58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We ensure, where possible, full access to everyone applying for a vacancy. Decisions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concerning transfers and internal promotions are made so far as possible using only objective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criteria.</w:t>
      </w:r>
    </w:p>
    <w:p w14:paraId="20EBA507" w14:textId="56AEF500" w:rsidR="00865B8A" w:rsidRPr="00601F58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We will never victimise anyone who makes a legitimate complaint to us about harassment or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discrimination.</w:t>
      </w:r>
    </w:p>
    <w:p w14:paraId="0B26B020" w14:textId="77777777" w:rsidR="00865B8A" w:rsidRPr="00223A61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  <w:r w:rsidRPr="00223A61">
        <w:rPr>
          <w:rFonts w:asciiTheme="minorHAnsi" w:eastAsia="ArialMT" w:hAnsiTheme="minorHAnsi" w:cstheme="minorHAnsi"/>
          <w:b/>
          <w:bCs/>
        </w:rPr>
        <w:t>How the law defines discrimination</w:t>
      </w:r>
    </w:p>
    <w:p w14:paraId="43C5D644" w14:textId="40D0A20C" w:rsidR="00865B8A" w:rsidRPr="00601F58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The following list gives you a general description of the types of acts that may both breach this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policy and be unlawful. Sometimes actions can be intentional, and sometimes unintentional. We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include examples of both types in this list:</w:t>
      </w:r>
    </w:p>
    <w:p w14:paraId="610E5FE1" w14:textId="7C9C56C4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 xml:space="preserve">● </w:t>
      </w:r>
      <w:r w:rsidRPr="00601F58">
        <w:rPr>
          <w:rFonts w:asciiTheme="minorHAnsi" w:eastAsia="ArialMT" w:hAnsiTheme="minorHAnsi" w:cstheme="minorHAnsi"/>
          <w:b/>
          <w:bCs/>
          <w:color w:val="000000"/>
        </w:rPr>
        <w:t>direct discrimination</w:t>
      </w:r>
      <w:r w:rsidRPr="00601F58">
        <w:rPr>
          <w:rFonts w:asciiTheme="minorHAnsi" w:eastAsia="ArialMT" w:hAnsiTheme="minorHAnsi" w:cstheme="minorHAnsi"/>
          <w:color w:val="000000"/>
        </w:rPr>
        <w:t>: this is when somebody is treated less favourably because of a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protected characteristic than somebody else has been, or would have been, in identical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circumstances.</w:t>
      </w:r>
    </w:p>
    <w:p w14:paraId="181E8AFF" w14:textId="45DC1197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b/>
          <w:bCs/>
          <w:color w:val="000000"/>
        </w:rPr>
      </w:pPr>
      <w:r w:rsidRPr="00601F58">
        <w:rPr>
          <w:rFonts w:asciiTheme="minorHAnsi" w:eastAsia="ArialMT" w:hAnsiTheme="minorHAnsi" w:cstheme="minorHAnsi"/>
          <w:i/>
          <w:iCs/>
          <w:color w:val="000000"/>
        </w:rPr>
        <w:t>Examples</w:t>
      </w:r>
      <w:r w:rsidRPr="00601F58">
        <w:rPr>
          <w:rFonts w:asciiTheme="minorHAnsi" w:eastAsia="ArialMT" w:hAnsiTheme="minorHAnsi" w:cstheme="minorHAnsi"/>
          <w:color w:val="000000"/>
        </w:rPr>
        <w:t xml:space="preserve">: rejecting a job applicant because of their </w:t>
      </w:r>
      <w:proofErr w:type="gramStart"/>
      <w:r w:rsidRPr="00601F58">
        <w:rPr>
          <w:rFonts w:asciiTheme="minorHAnsi" w:eastAsia="ArialMT" w:hAnsiTheme="minorHAnsi" w:cstheme="minorHAnsi"/>
          <w:color w:val="000000"/>
        </w:rPr>
        <w:t>race, or</w:t>
      </w:r>
      <w:proofErr w:type="gramEnd"/>
      <w:r w:rsidRPr="00601F58">
        <w:rPr>
          <w:rFonts w:asciiTheme="minorHAnsi" w:eastAsia="ArialMT" w:hAnsiTheme="minorHAnsi" w:cstheme="minorHAnsi"/>
          <w:color w:val="000000"/>
        </w:rPr>
        <w:t xml:space="preserve"> refusing to promote</w:t>
      </w:r>
      <w:r w:rsidR="00223A61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someone because they are</w:t>
      </w:r>
      <w:r w:rsidR="00732CC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pregnant</w:t>
      </w:r>
      <w:r w:rsidRPr="00601F58">
        <w:rPr>
          <w:rFonts w:asciiTheme="minorHAnsi" w:eastAsia="ArialMT" w:hAnsiTheme="minorHAnsi" w:cstheme="minorHAnsi"/>
          <w:b/>
          <w:bCs/>
          <w:color w:val="000000"/>
        </w:rPr>
        <w:t>.</w:t>
      </w:r>
    </w:p>
    <w:p w14:paraId="05FD0ABA" w14:textId="44B4FEF2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 xml:space="preserve">● </w:t>
      </w:r>
      <w:r w:rsidRPr="00601F58">
        <w:rPr>
          <w:rFonts w:asciiTheme="minorHAnsi" w:eastAsia="ArialMT" w:hAnsiTheme="minorHAnsi" w:cstheme="minorHAnsi"/>
          <w:b/>
          <w:bCs/>
          <w:color w:val="000000"/>
        </w:rPr>
        <w:t>indirect discrimination</w:t>
      </w:r>
      <w:r w:rsidRPr="00601F58">
        <w:rPr>
          <w:rFonts w:asciiTheme="minorHAnsi" w:eastAsia="ArialMT" w:hAnsiTheme="minorHAnsi" w:cstheme="minorHAnsi"/>
          <w:color w:val="000000"/>
        </w:rPr>
        <w:t>: this is when a group of people with one of the protected</w:t>
      </w:r>
      <w:r w:rsidR="00732CC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characteristics (subject to a couple of exceptions) is put at a disadvantage by a provision,</w:t>
      </w:r>
      <w:r w:rsidR="00732CC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criterion or practice applied to all staff unless the treatment is justified for a good business</w:t>
      </w:r>
      <w:r w:rsidR="00AC5216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reason.</w:t>
      </w:r>
    </w:p>
    <w:p w14:paraId="2FD97ABD" w14:textId="40F9DB22" w:rsidR="00865B8A" w:rsidRPr="00601F58" w:rsidRDefault="00865B8A" w:rsidP="005D4369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i/>
          <w:iCs/>
          <w:color w:val="000000"/>
        </w:rPr>
        <w:t>Examples</w:t>
      </w:r>
      <w:r w:rsidRPr="00601F58">
        <w:rPr>
          <w:rFonts w:asciiTheme="minorHAnsi" w:eastAsia="ArialMT" w:hAnsiTheme="minorHAnsi" w:cstheme="minorHAnsi"/>
          <w:color w:val="000000"/>
        </w:rPr>
        <w:t>: refusing a request to work part-time without a good business reason (which</w:t>
      </w:r>
      <w:r w:rsidR="00B71E8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indirectly discriminates against women, who are more likely to have childcare</w:t>
      </w:r>
      <w:r w:rsidR="00B71E8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responsibilities); insisting all staff work Saturdays without a good business reasons</w:t>
      </w:r>
      <w:r w:rsidR="00B71E8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(which indirectly discriminates against Jewish employees, who may not be able to work</w:t>
      </w:r>
      <w:r w:rsidR="005D4369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on the Jewish Sabbath)</w:t>
      </w:r>
    </w:p>
    <w:p w14:paraId="34874511" w14:textId="3124B297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lastRenderedPageBreak/>
        <w:t xml:space="preserve">● </w:t>
      </w:r>
      <w:r w:rsidRPr="00601F58">
        <w:rPr>
          <w:rFonts w:asciiTheme="minorHAnsi" w:eastAsia="ArialMT" w:hAnsiTheme="minorHAnsi" w:cstheme="minorHAnsi"/>
          <w:b/>
          <w:bCs/>
          <w:color w:val="000000"/>
        </w:rPr>
        <w:t>harassment</w:t>
      </w:r>
      <w:r w:rsidRPr="00601F58">
        <w:rPr>
          <w:rFonts w:asciiTheme="minorHAnsi" w:eastAsia="ArialMT" w:hAnsiTheme="minorHAnsi" w:cstheme="minorHAnsi"/>
          <w:color w:val="000000"/>
        </w:rPr>
        <w:t>: this is when a hostile, humiliating, degrading, intimidating or similarly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offensive environment is created in relation to a protected characteristic</w:t>
      </w:r>
      <w:r w:rsidRPr="00601F58">
        <w:rPr>
          <w:rFonts w:asciiTheme="minorHAnsi" w:eastAsia="ArialMT" w:hAnsiTheme="minorHAnsi" w:cstheme="minorHAnsi"/>
          <w:b/>
          <w:bCs/>
          <w:color w:val="000000"/>
        </w:rPr>
        <w:t xml:space="preserve">. </w:t>
      </w:r>
      <w:r w:rsidRPr="00601F58">
        <w:rPr>
          <w:rFonts w:asciiTheme="minorHAnsi" w:eastAsia="ArialMT" w:hAnsiTheme="minorHAnsi" w:cstheme="minorHAnsi"/>
          <w:color w:val="000000"/>
        </w:rPr>
        <w:t>We also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consider it harassment for a worker to be subjected to uninvited conduct related to a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protected characteristic that — as an intended or unintended consequence — violates</w:t>
      </w:r>
      <w:r w:rsidR="00A45D72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their dignity.</w:t>
      </w:r>
    </w:p>
    <w:p w14:paraId="2FCC0B71" w14:textId="4604E54B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i/>
          <w:iCs/>
          <w:color w:val="000000"/>
        </w:rPr>
        <w:t xml:space="preserve">Examples: </w:t>
      </w:r>
      <w:r w:rsidRPr="00601F58">
        <w:rPr>
          <w:rFonts w:asciiTheme="minorHAnsi" w:eastAsia="ArialMT" w:hAnsiTheme="minorHAnsi" w:cstheme="minorHAnsi"/>
          <w:color w:val="000000"/>
        </w:rPr>
        <w:t>name calling, lewd comments, excluding colleagues, making insensitive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jokes, and displaying pornographic material are all examples of harassment. We deal in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detail with harassment under our separate policy on harassment and bullying; and</w:t>
      </w:r>
    </w:p>
    <w:p w14:paraId="62E567EF" w14:textId="7BE6BFF5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 xml:space="preserve">● </w:t>
      </w:r>
      <w:r w:rsidRPr="00601F58">
        <w:rPr>
          <w:rFonts w:asciiTheme="minorHAnsi" w:eastAsia="ArialMT" w:hAnsiTheme="minorHAnsi" w:cstheme="minorHAnsi"/>
          <w:b/>
          <w:bCs/>
          <w:color w:val="000000"/>
        </w:rPr>
        <w:t xml:space="preserve">victimisation: </w:t>
      </w:r>
      <w:r w:rsidRPr="00601F58">
        <w:rPr>
          <w:rFonts w:asciiTheme="minorHAnsi" w:eastAsia="ArialMT" w:hAnsiTheme="minorHAnsi" w:cstheme="minorHAnsi"/>
          <w:color w:val="000000"/>
        </w:rPr>
        <w:t>in a legal context, ‘victimisation’ has a much more restricted meaning than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in real life. It occurs when a worker has complained about harassment or discrimination,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or supported a colleague in their complaint, and is then treated less favourably as a result.</w:t>
      </w:r>
    </w:p>
    <w:p w14:paraId="6CB7C5A0" w14:textId="261E7229" w:rsidR="00865B8A" w:rsidRPr="00601F58" w:rsidRDefault="00865B8A" w:rsidP="00A1042B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i/>
          <w:iCs/>
          <w:color w:val="000000"/>
        </w:rPr>
        <w:t>Examples</w:t>
      </w:r>
      <w:r w:rsidRPr="00601F58">
        <w:rPr>
          <w:rFonts w:asciiTheme="minorHAnsi" w:eastAsia="ArialMT" w:hAnsiTheme="minorHAnsi" w:cstheme="minorHAnsi"/>
          <w:color w:val="000000"/>
        </w:rPr>
        <w:t>: an employee who is ‘sent to Coventry’ because they spoke up on behalf of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one of their colleagues in a harassment investigation, or an employee who is dismissed</w:t>
      </w:r>
      <w:r w:rsidR="00B3432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under a pretext because they, themselves, have complained of discrimination.</w:t>
      </w:r>
    </w:p>
    <w:p w14:paraId="61258DE0" w14:textId="77777777" w:rsidR="00865B8A" w:rsidRPr="00601F58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The ‘protected characteristics’ are:</w:t>
      </w:r>
    </w:p>
    <w:p w14:paraId="78C0A2DD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age;</w:t>
      </w:r>
    </w:p>
    <w:p w14:paraId="1134E5FC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race (which includes colour and ethnic/national origin);</w:t>
      </w:r>
    </w:p>
    <w:p w14:paraId="3567A507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disability;</w:t>
      </w:r>
    </w:p>
    <w:p w14:paraId="6432C506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religion or belief;</w:t>
      </w:r>
    </w:p>
    <w:p w14:paraId="0ABD5BF6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sex;</w:t>
      </w:r>
    </w:p>
    <w:p w14:paraId="1D7DAB9C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gender reassignment;</w:t>
      </w:r>
    </w:p>
    <w:p w14:paraId="792D3ED5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pregnancy or maternity;</w:t>
      </w:r>
    </w:p>
    <w:p w14:paraId="57D0764D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sexual orientation; and</w:t>
      </w:r>
    </w:p>
    <w:p w14:paraId="73574ACD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marital or civil partnership status.</w:t>
      </w:r>
    </w:p>
    <w:p w14:paraId="76DD8AB6" w14:textId="457B11D9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There are other actions which can be unlawful under the equal opportunit</w:t>
      </w:r>
      <w:r w:rsidR="00046ADD">
        <w:rPr>
          <w:rFonts w:asciiTheme="minorHAnsi" w:eastAsia="ArialMT" w:hAnsiTheme="minorHAnsi" w:cstheme="minorHAnsi"/>
          <w:color w:val="000000"/>
        </w:rPr>
        <w:t>y</w:t>
      </w:r>
      <w:r w:rsidRPr="00601F58">
        <w:rPr>
          <w:rFonts w:asciiTheme="minorHAnsi" w:eastAsia="ArialMT" w:hAnsiTheme="minorHAnsi" w:cstheme="minorHAnsi"/>
          <w:color w:val="000000"/>
        </w:rPr>
        <w:t xml:space="preserve"> legislation.</w:t>
      </w:r>
    </w:p>
    <w:p w14:paraId="2C1F6C38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Examples include:</w:t>
      </w:r>
    </w:p>
    <w:p w14:paraId="00006172" w14:textId="43CC2D61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failure to make reasonable adjustments to minimise certain disadvantages suffered by a</w:t>
      </w:r>
      <w:r w:rsidR="00113E0E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disabled employee (or job applicant);</w:t>
      </w:r>
    </w:p>
    <w:p w14:paraId="29A709A3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instructing another person (or applying pressure on them) to discriminate;</w:t>
      </w:r>
    </w:p>
    <w:p w14:paraId="0829870A" w14:textId="77777777" w:rsidR="00865B8A" w:rsidRPr="00601F58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● knowingly assisting somebody else when they carry out a discriminatory act;</w:t>
      </w:r>
    </w:p>
    <w:p w14:paraId="54EF0B65" w14:textId="428767D0" w:rsidR="00865B8A" w:rsidRDefault="00865B8A" w:rsidP="00613453">
      <w:pPr>
        <w:autoSpaceDE w:val="0"/>
        <w:autoSpaceDN w:val="0"/>
        <w:adjustRightInd w:val="0"/>
        <w:ind w:left="72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 xml:space="preserve">● discriminating against somebody believed to have a protected characteristic, </w:t>
      </w:r>
      <w:proofErr w:type="gramStart"/>
      <w:r w:rsidRPr="00601F58">
        <w:rPr>
          <w:rFonts w:asciiTheme="minorHAnsi" w:eastAsia="ArialMT" w:hAnsiTheme="minorHAnsi" w:cstheme="minorHAnsi"/>
          <w:color w:val="000000"/>
        </w:rPr>
        <w:t>whether or</w:t>
      </w:r>
      <w:r w:rsidR="00113E0E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not</w:t>
      </w:r>
      <w:proofErr w:type="gramEnd"/>
      <w:r w:rsidRPr="00601F58">
        <w:rPr>
          <w:rFonts w:asciiTheme="minorHAnsi" w:eastAsia="ArialMT" w:hAnsiTheme="minorHAnsi" w:cstheme="minorHAnsi"/>
          <w:color w:val="000000"/>
        </w:rPr>
        <w:t xml:space="preserve"> they actually do, or because they associate with a third party who does.</w:t>
      </w:r>
    </w:p>
    <w:p w14:paraId="5FA66E60" w14:textId="77777777" w:rsidR="00845B21" w:rsidRPr="00601F58" w:rsidRDefault="00845B21" w:rsidP="00845B21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7195062B" w14:textId="77777777" w:rsidR="00865B8A" w:rsidRPr="00113E0E" w:rsidRDefault="00865B8A" w:rsidP="00865B8A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  <w:r w:rsidRPr="00113E0E">
        <w:rPr>
          <w:rFonts w:asciiTheme="minorHAnsi" w:eastAsia="ArialMT" w:hAnsiTheme="minorHAnsi" w:cstheme="minorHAnsi"/>
          <w:b/>
          <w:bCs/>
        </w:rPr>
        <w:t>How we carry out our responsibilities and duties</w:t>
      </w:r>
    </w:p>
    <w:p w14:paraId="21CCE9C3" w14:textId="7D0A61C0" w:rsidR="00601F58" w:rsidRDefault="00865B8A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Both management and staff are essential for ensuring the success of this policy and each has</w:t>
      </w:r>
      <w:r w:rsidR="00113E0E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their own duties and responsibilities. We all have a legal responsibility to comply, and any of us</w:t>
      </w:r>
      <w:r w:rsidR="00113E0E">
        <w:rPr>
          <w:rFonts w:asciiTheme="minorHAnsi" w:eastAsia="ArialMT" w:hAnsiTheme="minorHAnsi" w:cstheme="minorHAnsi"/>
          <w:color w:val="000000"/>
        </w:rPr>
        <w:t xml:space="preserve"> </w:t>
      </w:r>
      <w:r w:rsidR="00601F58" w:rsidRPr="00601F58">
        <w:rPr>
          <w:rFonts w:asciiTheme="minorHAnsi" w:eastAsia="ArialMT" w:hAnsiTheme="minorHAnsi" w:cstheme="minorHAnsi"/>
          <w:color w:val="000000"/>
        </w:rPr>
        <w:t>— management and staff — may be found personally liable for unlawful discrimination if we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="00601F58" w:rsidRPr="00601F58">
        <w:rPr>
          <w:rFonts w:asciiTheme="minorHAnsi" w:eastAsia="ArialMT" w:hAnsiTheme="minorHAnsi" w:cstheme="minorHAnsi"/>
          <w:color w:val="000000"/>
        </w:rPr>
        <w:t>breach the terms of this policy.</w:t>
      </w:r>
    </w:p>
    <w:p w14:paraId="12550FB1" w14:textId="77777777" w:rsidR="003E3FEF" w:rsidRPr="00601F58" w:rsidRDefault="003E3FEF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69DC0ACF" w14:textId="4F9C540D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Overall responsibility for the effective implementation and operation of the policy lies with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management, specifically with the Managing Director. Everyone working at managerial level is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 xml:space="preserve">expected to act in full accordance with this policy, </w:t>
      </w:r>
      <w:proofErr w:type="spellStart"/>
      <w:r w:rsidRPr="00601F58">
        <w:rPr>
          <w:rFonts w:asciiTheme="minorHAnsi" w:eastAsia="ArialMT" w:hAnsiTheme="minorHAnsi" w:cstheme="minorHAnsi"/>
          <w:color w:val="000000"/>
        </w:rPr>
        <w:t>lead</w:t>
      </w:r>
      <w:proofErr w:type="spellEnd"/>
      <w:r w:rsidRPr="00601F58">
        <w:rPr>
          <w:rFonts w:asciiTheme="minorHAnsi" w:eastAsia="ArialMT" w:hAnsiTheme="minorHAnsi" w:cstheme="minorHAnsi"/>
          <w:color w:val="000000"/>
        </w:rPr>
        <w:t xml:space="preserve"> by example, and attain and maintain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appropriate standards of behaviour within the teams they manage.</w:t>
      </w:r>
    </w:p>
    <w:p w14:paraId="75BFE035" w14:textId="2C5E8267" w:rsid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The ethos and standards covered by this policy can only be achieved and maintained if all staff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also cooperate fully, and it is important to understand that you also have a legal responsibility to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comply. If you breach this policy, you may also make the Company liable for your actions and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both of us may have to pay compensation to anyone who claims against us. We accordingly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expect you to take personal responsibility for adhering to this policy’s aims and commitments</w:t>
      </w:r>
      <w:r w:rsidR="003E3FEF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and for drawing any breaches to our attention.</w:t>
      </w:r>
    </w:p>
    <w:p w14:paraId="40BD7F5C" w14:textId="77777777" w:rsidR="008A763C" w:rsidRPr="00601F58" w:rsidRDefault="008A763C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5D094A90" w14:textId="77777777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We also encourage all staff to take part in promoting equal opportunities across the Company.</w:t>
      </w:r>
    </w:p>
    <w:p w14:paraId="3148B4AB" w14:textId="0EE55496" w:rsid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Please contact your manager if you have any ideas about how we could do this better, or you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would like to be more involved in achieving this policy's aims.</w:t>
      </w:r>
    </w:p>
    <w:p w14:paraId="0EEAADB3" w14:textId="77777777" w:rsidR="00845B21" w:rsidRPr="00601F58" w:rsidRDefault="00845B21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4D47D21F" w14:textId="77777777" w:rsidR="00601F58" w:rsidRPr="00511B70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  <w:r w:rsidRPr="00511B70">
        <w:rPr>
          <w:rFonts w:asciiTheme="minorHAnsi" w:eastAsia="ArialMT" w:hAnsiTheme="minorHAnsi" w:cstheme="minorHAnsi"/>
          <w:b/>
          <w:bCs/>
        </w:rPr>
        <w:t>How we recruit, promote, and make other selections</w:t>
      </w:r>
    </w:p>
    <w:p w14:paraId="6EA5415D" w14:textId="4EA05DE4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We carry out all recruitment, promotion and other types of selection procedures, such as for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 xml:space="preserve">redundancy exercises, on the basis of merit, using non-discriminatory </w:t>
      </w:r>
      <w:proofErr w:type="gramStart"/>
      <w:r w:rsidRPr="00601F58">
        <w:rPr>
          <w:rFonts w:asciiTheme="minorHAnsi" w:eastAsia="ArialMT" w:hAnsiTheme="minorHAnsi" w:cstheme="minorHAnsi"/>
          <w:color w:val="000000"/>
        </w:rPr>
        <w:t>and,</w:t>
      </w:r>
      <w:proofErr w:type="gramEnd"/>
      <w:r w:rsidRPr="00601F58">
        <w:rPr>
          <w:rFonts w:asciiTheme="minorHAnsi" w:eastAsia="ArialMT" w:hAnsiTheme="minorHAnsi" w:cstheme="minorHAnsi"/>
          <w:color w:val="000000"/>
        </w:rPr>
        <w:t xml:space="preserve"> as far as possible,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objective criteria.</w:t>
      </w:r>
    </w:p>
    <w:p w14:paraId="5ABEB084" w14:textId="77C7E9C5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lastRenderedPageBreak/>
        <w:t>Advertisements for vacancies must not include wording that may discourage some groups of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people from applying, or stereotype in any way, and they must be placed where they can reach</w:t>
      </w:r>
      <w:r w:rsidR="00511B70">
        <w:rPr>
          <w:rFonts w:asciiTheme="minorHAnsi" w:eastAsia="ArialMT" w:hAnsiTheme="minorHAnsi" w:cstheme="minorHAnsi"/>
          <w:color w:val="000000"/>
        </w:rPr>
        <w:t xml:space="preserve"> a</w:t>
      </w:r>
      <w:r w:rsidRPr="00601F58">
        <w:rPr>
          <w:rFonts w:asciiTheme="minorHAnsi" w:eastAsia="ArialMT" w:hAnsiTheme="minorHAnsi" w:cstheme="minorHAnsi"/>
          <w:color w:val="000000"/>
        </w:rPr>
        <w:t>s wide and diverse a pool of potential candidates as possible.</w:t>
      </w:r>
    </w:p>
    <w:p w14:paraId="1BE735FB" w14:textId="2C89FBC0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Nobody applying for employment with the Company must be asked about their health,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attendance record, or whether they have a disability before a job offer is made, except in very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limited situations. It may, for example, be justifiable to ask whether the applicant needs any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 xml:space="preserve">disability-related measures put in place for the interview, or to check that they </w:t>
      </w:r>
      <w:proofErr w:type="gramStart"/>
      <w:r w:rsidRPr="00601F58">
        <w:rPr>
          <w:rFonts w:asciiTheme="minorHAnsi" w:eastAsia="ArialMT" w:hAnsiTheme="minorHAnsi" w:cstheme="minorHAnsi"/>
          <w:color w:val="000000"/>
        </w:rPr>
        <w:t>are capable of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carrying</w:t>
      </w:r>
      <w:proofErr w:type="gramEnd"/>
      <w:r w:rsidRPr="00601F58">
        <w:rPr>
          <w:rFonts w:asciiTheme="minorHAnsi" w:eastAsia="ArialMT" w:hAnsiTheme="minorHAnsi" w:cstheme="minorHAnsi"/>
          <w:color w:val="000000"/>
        </w:rPr>
        <w:t xml:space="preserve"> out a key part of the job. It is acceptable to make some job offers dependent on a</w:t>
      </w:r>
      <w:r w:rsidR="00511B70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medical examination.</w:t>
      </w:r>
    </w:p>
    <w:p w14:paraId="0EC7B37B" w14:textId="2B3E0FF2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It is unlawful to ask job applicants anything that might suggest intent to discriminate on the</w:t>
      </w:r>
      <w:r w:rsidR="00AC27C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grounds of a protected characteristic. Asking an applicant about their religion for a job entailing</w:t>
      </w:r>
      <w:r w:rsidR="00AC27C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weekend working would not, for example, be permissible.</w:t>
      </w:r>
      <w:r w:rsidR="00AC27CC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Including health or disability questions in equal opportunities monitoring exercises is acceptable,</w:t>
      </w:r>
    </w:p>
    <w:p w14:paraId="1E3D31EE" w14:textId="60A5D580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but the data gathered must not be used for selecting someone for a role, or other employment</w:t>
      </w:r>
      <w:r w:rsidR="00F41D86">
        <w:rPr>
          <w:rFonts w:asciiTheme="minorHAnsi" w:eastAsia="ArialMT" w:hAnsiTheme="minorHAnsi" w:cstheme="minorHAnsi"/>
          <w:color w:val="000000"/>
        </w:rPr>
        <w:t>-</w:t>
      </w:r>
      <w:r w:rsidRPr="00601F58">
        <w:rPr>
          <w:rFonts w:asciiTheme="minorHAnsi" w:eastAsia="ArialMT" w:hAnsiTheme="minorHAnsi" w:cstheme="minorHAnsi"/>
          <w:color w:val="000000"/>
        </w:rPr>
        <w:t>related</w:t>
      </w:r>
    </w:p>
    <w:p w14:paraId="2CB12C70" w14:textId="5C167023" w:rsid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decisions.</w:t>
      </w:r>
    </w:p>
    <w:p w14:paraId="63D8CCD3" w14:textId="77777777" w:rsidR="00845B21" w:rsidRPr="00601F58" w:rsidRDefault="00845B21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24028846" w14:textId="77777777" w:rsidR="00601F58" w:rsidRPr="000463F6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  <w:r w:rsidRPr="000463F6">
        <w:rPr>
          <w:rFonts w:asciiTheme="minorHAnsi" w:eastAsia="ArialMT" w:hAnsiTheme="minorHAnsi" w:cstheme="minorHAnsi"/>
          <w:b/>
          <w:bCs/>
        </w:rPr>
        <w:t>How we enforce this policy and handle breaches</w:t>
      </w:r>
    </w:p>
    <w:p w14:paraId="20062F53" w14:textId="7F4D318E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 xml:space="preserve">We investigate any complaint or allegation </w:t>
      </w:r>
      <w:r w:rsidR="00530EDB">
        <w:rPr>
          <w:rFonts w:asciiTheme="minorHAnsi" w:eastAsia="ArialMT" w:hAnsiTheme="minorHAnsi" w:cstheme="minorHAnsi"/>
          <w:color w:val="000000"/>
        </w:rPr>
        <w:t>raised</w:t>
      </w:r>
      <w:r w:rsidRPr="00601F58">
        <w:rPr>
          <w:rFonts w:asciiTheme="minorHAnsi" w:eastAsia="ArialMT" w:hAnsiTheme="minorHAnsi" w:cstheme="minorHAnsi"/>
          <w:color w:val="000000"/>
        </w:rPr>
        <w:t xml:space="preserve"> regarding a potential breach of this policy,</w:t>
      </w:r>
      <w:r w:rsidR="000463F6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and if you believe you have been harassed or discriminated against you should contact your</w:t>
      </w:r>
      <w:r w:rsidR="000463F6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manager as soon as possible. If you want to take formal action, you will need to follow our</w:t>
      </w:r>
      <w:r w:rsidR="000463F6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grievance procedure and read our policy on harassment and bullying.</w:t>
      </w:r>
    </w:p>
    <w:p w14:paraId="7B9AC571" w14:textId="6F8B8CF7" w:rsidR="00601F58" w:rsidRP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You will face disciplinary action if we find you have harassed or discriminated against anyone</w:t>
      </w:r>
      <w:r w:rsidR="000463F6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else in breach of this policy. Sometimes this type of behaviour may amount to gross misconduct,</w:t>
      </w:r>
      <w:r w:rsidR="000463F6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in which case you will be dismissed without notice and with no payment in lieu of notice.</w:t>
      </w:r>
    </w:p>
    <w:p w14:paraId="0F404655" w14:textId="0F3699E4" w:rsidR="00601F58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601F58">
        <w:rPr>
          <w:rFonts w:asciiTheme="minorHAnsi" w:eastAsia="ArialMT" w:hAnsiTheme="minorHAnsi" w:cstheme="minorHAnsi"/>
          <w:color w:val="000000"/>
        </w:rPr>
        <w:t>Occasionally, people make complaints knowing them not to be true. They might do this to avoid</w:t>
      </w:r>
      <w:r w:rsidR="000E55D4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or deflect disciplinary action, for example. We view any complaint made in bad faith as an act of</w:t>
      </w:r>
      <w:r w:rsidR="000E55D4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misconduct and this will normally lead to disciplinary action. In some cases, bad faith complaints</w:t>
      </w:r>
      <w:r w:rsidR="000E55D4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may lead to summary dismissal for gross misconduct.</w:t>
      </w:r>
    </w:p>
    <w:p w14:paraId="3CBA6E22" w14:textId="77777777" w:rsidR="00845B21" w:rsidRPr="00601F58" w:rsidRDefault="00845B21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</w:p>
    <w:p w14:paraId="2FD6E04E" w14:textId="77777777" w:rsidR="00601F58" w:rsidRPr="000E55D4" w:rsidRDefault="00601F58" w:rsidP="00601F58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  <w:r w:rsidRPr="000E55D4">
        <w:rPr>
          <w:rFonts w:asciiTheme="minorHAnsi" w:eastAsia="ArialMT" w:hAnsiTheme="minorHAnsi" w:cstheme="minorHAnsi"/>
          <w:b/>
          <w:bCs/>
        </w:rPr>
        <w:t>How we monitor whether the policy is working</w:t>
      </w:r>
    </w:p>
    <w:p w14:paraId="00587048" w14:textId="4D7666B9" w:rsidR="00AF3F60" w:rsidRDefault="00601F58" w:rsidP="00FB083C">
      <w:pPr>
        <w:autoSpaceDE w:val="0"/>
        <w:autoSpaceDN w:val="0"/>
        <w:adjustRightInd w:val="0"/>
        <w:rPr>
          <w:rFonts w:ascii="ArialMT" w:eastAsia="ArialMT" w:cs="ArialMT"/>
          <w:color w:val="000000"/>
          <w:sz w:val="22"/>
          <w:szCs w:val="22"/>
        </w:rPr>
      </w:pPr>
      <w:r w:rsidRPr="00601F58">
        <w:rPr>
          <w:rFonts w:asciiTheme="minorHAnsi" w:eastAsia="ArialMT" w:hAnsiTheme="minorHAnsi" w:cstheme="minorHAnsi"/>
          <w:color w:val="000000"/>
        </w:rPr>
        <w:t>We may record and analyse information about equal opportunities within the workplace, and</w:t>
      </w:r>
      <w:r w:rsidR="00F90E07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when you join the Company you give us consent to gather and process this data about you. We</w:t>
      </w:r>
      <w:r w:rsidR="00F90E07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use the information to make sure this policy is operating properly and refine it, to review the</w:t>
      </w:r>
      <w:r w:rsidR="00F90E07">
        <w:rPr>
          <w:rFonts w:asciiTheme="minorHAnsi" w:eastAsia="ArialMT" w:hAnsiTheme="minorHAnsi" w:cstheme="minorHAnsi"/>
          <w:color w:val="000000"/>
        </w:rPr>
        <w:t xml:space="preserve"> </w:t>
      </w:r>
      <w:r w:rsidRPr="00601F58">
        <w:rPr>
          <w:rFonts w:asciiTheme="minorHAnsi" w:eastAsia="ArialMT" w:hAnsiTheme="minorHAnsi" w:cstheme="minorHAnsi"/>
          <w:color w:val="000000"/>
        </w:rPr>
        <w:t>composition of the workforce, and to promote workplace equality.</w:t>
      </w:r>
    </w:p>
    <w:p w14:paraId="187A7AC8" w14:textId="7804E21F" w:rsidR="00F74697" w:rsidRPr="00EE2DFA" w:rsidRDefault="00AE70B8" w:rsidP="00865B8A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E2DFA">
        <w:rPr>
          <w:rFonts w:asciiTheme="minorHAnsi" w:eastAsia="Calibri" w:hAnsiTheme="minorHAnsi" w:cstheme="minorHAnsi"/>
          <w:lang w:eastAsia="en-US"/>
        </w:rPr>
        <w:t>Just Surveys Limited will encourage the adoption of similar principles by its suppliers.</w:t>
      </w:r>
      <w:r w:rsidR="00F74697" w:rsidRPr="00EE2DFA">
        <w:rPr>
          <w:rFonts w:asciiTheme="minorHAnsi" w:eastAsia="Times New Roman" w:hAnsiTheme="minorHAnsi" w:cstheme="minorHAnsi"/>
        </w:rPr>
        <w:t xml:space="preserve"> </w:t>
      </w:r>
    </w:p>
    <w:p w14:paraId="187A7AC9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A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B" w14:textId="77777777" w:rsidR="00AE70B8" w:rsidRPr="001B3597" w:rsidRDefault="00AE70B8" w:rsidP="00AE70B8">
      <w:pPr>
        <w:rPr>
          <w:rFonts w:ascii="Calibri" w:eastAsia="Calibri" w:hAnsi="Calibri"/>
          <w:lang w:eastAsia="en-US"/>
        </w:rPr>
      </w:pPr>
      <w:r w:rsidRPr="00F00F87">
        <w:rPr>
          <w:rFonts w:ascii="Calibri" w:eastAsia="Calibri" w:hAnsi="Calibri"/>
          <w:lang w:eastAsia="en-US"/>
        </w:rPr>
        <w:t>Signed</w:t>
      </w:r>
    </w:p>
    <w:p w14:paraId="187A7ACC" w14:textId="77777777" w:rsidR="00AE70B8" w:rsidRPr="00F00F87" w:rsidRDefault="00AE70B8" w:rsidP="00AE70B8">
      <w:pPr>
        <w:rPr>
          <w:rFonts w:ascii="Calibri" w:eastAsia="Calibri" w:hAnsi="Calibri"/>
          <w:lang w:eastAsia="en-US"/>
        </w:rPr>
      </w:pPr>
      <w:r w:rsidRPr="001B3597">
        <w:rPr>
          <w:rFonts w:ascii="Calibri" w:eastAsia="Calibri" w:hAnsi="Calibri"/>
          <w:noProof/>
        </w:rPr>
        <w:drawing>
          <wp:inline distT="0" distB="0" distL="0" distR="0" wp14:anchorId="187A7AD3" wp14:editId="742C9DD9">
            <wp:extent cx="2981325" cy="13051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s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166" cy="133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7ACD" w14:textId="77777777" w:rsidR="00AE70B8" w:rsidRPr="00F00F87" w:rsidRDefault="00AE70B8" w:rsidP="00AE70B8">
      <w:pPr>
        <w:ind w:left="567"/>
        <w:rPr>
          <w:rFonts w:ascii="Calibri" w:eastAsia="Calibri" w:hAnsi="Calibri"/>
          <w:lang w:eastAsia="en-US"/>
        </w:rPr>
      </w:pPr>
    </w:p>
    <w:p w14:paraId="187A7ACE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F" w14:textId="529AE66A" w:rsidR="00AE70B8" w:rsidRPr="001B3597" w:rsidRDefault="003F56DB" w:rsidP="00AE70B8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Reviewed </w:t>
      </w:r>
      <w:proofErr w:type="gramStart"/>
      <w:r>
        <w:rPr>
          <w:rFonts w:ascii="Calibri" w:eastAsia="Calibri" w:hAnsi="Calibri"/>
          <w:lang w:eastAsia="en-US"/>
        </w:rPr>
        <w:t>18/01/202</w:t>
      </w:r>
      <w:r w:rsidR="00BE0344">
        <w:rPr>
          <w:rFonts w:ascii="Calibri" w:eastAsia="Calibri" w:hAnsi="Calibri"/>
          <w:lang w:eastAsia="en-US"/>
        </w:rPr>
        <w:t>4</w:t>
      </w:r>
      <w:proofErr w:type="gramEnd"/>
    </w:p>
    <w:p w14:paraId="187A7AD0" w14:textId="77777777" w:rsidR="00AE70B8" w:rsidRDefault="00AE70B8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sectPr w:rsidR="00AE70B8" w:rsidSect="0077063C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59"/>
    <w:multiLevelType w:val="multilevel"/>
    <w:tmpl w:val="0E0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E2ABC"/>
    <w:multiLevelType w:val="multilevel"/>
    <w:tmpl w:val="2ED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3067"/>
    <w:multiLevelType w:val="multilevel"/>
    <w:tmpl w:val="532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701525">
    <w:abstractNumId w:val="0"/>
  </w:num>
  <w:num w:numId="2" w16cid:durableId="1524442226">
    <w:abstractNumId w:val="2"/>
  </w:num>
  <w:num w:numId="3" w16cid:durableId="1630240140">
    <w:abstractNumId w:val="2"/>
  </w:num>
  <w:num w:numId="4" w16cid:durableId="200273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C"/>
    <w:rsid w:val="000137FE"/>
    <w:rsid w:val="000463F6"/>
    <w:rsid w:val="00046ADD"/>
    <w:rsid w:val="000E5012"/>
    <w:rsid w:val="000E55D4"/>
    <w:rsid w:val="000F4DB7"/>
    <w:rsid w:val="00100313"/>
    <w:rsid w:val="00113E0E"/>
    <w:rsid w:val="001500A2"/>
    <w:rsid w:val="0016261A"/>
    <w:rsid w:val="0019515C"/>
    <w:rsid w:val="00223A61"/>
    <w:rsid w:val="00227636"/>
    <w:rsid w:val="00276395"/>
    <w:rsid w:val="00375193"/>
    <w:rsid w:val="003B5B0E"/>
    <w:rsid w:val="003E3FEF"/>
    <w:rsid w:val="003F56DB"/>
    <w:rsid w:val="004C7151"/>
    <w:rsid w:val="00511B70"/>
    <w:rsid w:val="00530EDB"/>
    <w:rsid w:val="005A7BB7"/>
    <w:rsid w:val="005C77DB"/>
    <w:rsid w:val="005D4369"/>
    <w:rsid w:val="00601F58"/>
    <w:rsid w:val="00613453"/>
    <w:rsid w:val="006863E0"/>
    <w:rsid w:val="0071682C"/>
    <w:rsid w:val="00732CC2"/>
    <w:rsid w:val="0077063C"/>
    <w:rsid w:val="007D6FDD"/>
    <w:rsid w:val="00814FDB"/>
    <w:rsid w:val="00834667"/>
    <w:rsid w:val="00845B21"/>
    <w:rsid w:val="00865B8A"/>
    <w:rsid w:val="008A763C"/>
    <w:rsid w:val="0093351D"/>
    <w:rsid w:val="00970790"/>
    <w:rsid w:val="009D5056"/>
    <w:rsid w:val="009D5333"/>
    <w:rsid w:val="00A1042B"/>
    <w:rsid w:val="00A31698"/>
    <w:rsid w:val="00A45D72"/>
    <w:rsid w:val="00AC27CC"/>
    <w:rsid w:val="00AC5216"/>
    <w:rsid w:val="00AE70B8"/>
    <w:rsid w:val="00AF3F60"/>
    <w:rsid w:val="00B3432C"/>
    <w:rsid w:val="00B71E82"/>
    <w:rsid w:val="00BB18EA"/>
    <w:rsid w:val="00BB66EC"/>
    <w:rsid w:val="00BD31A1"/>
    <w:rsid w:val="00BE0344"/>
    <w:rsid w:val="00C01E4B"/>
    <w:rsid w:val="00C61FE2"/>
    <w:rsid w:val="00C8507B"/>
    <w:rsid w:val="00CC5CE8"/>
    <w:rsid w:val="00E054AE"/>
    <w:rsid w:val="00ED1A32"/>
    <w:rsid w:val="00EE2DFA"/>
    <w:rsid w:val="00F24290"/>
    <w:rsid w:val="00F41D86"/>
    <w:rsid w:val="00F74697"/>
    <w:rsid w:val="00F90E07"/>
    <w:rsid w:val="00FA5F89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7AC0"/>
  <w15:chartTrackingRefBased/>
  <w15:docId w15:val="{100661CF-7989-488B-B7AC-2D4DF62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5894438853C4482F29C97F9C8CB4C" ma:contentTypeVersion="17" ma:contentTypeDescription="Create a new document." ma:contentTypeScope="" ma:versionID="0ee523e96e098078e8685a0278b6500d">
  <xsd:schema xmlns:xsd="http://www.w3.org/2001/XMLSchema" xmlns:xs="http://www.w3.org/2001/XMLSchema" xmlns:p="http://schemas.microsoft.com/office/2006/metadata/properties" xmlns:ns2="54cec56d-089b-472a-826c-032706d9c696" xmlns:ns3="0f93e116-3b14-4620-9dd5-2cade0814538" targetNamespace="http://schemas.microsoft.com/office/2006/metadata/properties" ma:root="true" ma:fieldsID="ec114e13df3ebbad88ade923aa9636d7" ns2:_="" ns3:_="">
    <xsd:import namespace="54cec56d-089b-472a-826c-032706d9c696"/>
    <xsd:import namespace="0f93e116-3b14-4620-9dd5-2cade0814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c56d-089b-472a-826c-032706d9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0e37bf-9d7e-4cf3-a6ec-6c570da76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e116-3b14-4620-9dd5-2cade0814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241c8-4dfa-4947-b0c8-d2a13312e9bb}" ma:internalName="TaxCatchAll" ma:showField="CatchAllData" ma:web="0f93e116-3b14-4620-9dd5-2cade0814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93e116-3b14-4620-9dd5-2cade0814538" xsi:nil="true"/>
    <lcf76f155ced4ddcb4097134ff3c332f xmlns="54cec56d-089b-472a-826c-032706d9c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CB60C-BFCB-4D7C-8197-0D7E6178A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477E3-C7C1-4932-AEB2-72655D504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F05E9-00F8-4C77-AF16-866B3717AE91}"/>
</file>

<file path=customXml/itemProps4.xml><?xml version="1.0" encoding="utf-8"?>
<ds:datastoreItem xmlns:ds="http://schemas.openxmlformats.org/officeDocument/2006/customXml" ds:itemID="{6580A155-C83B-437A-A92E-84CF9E4ABF4C}">
  <ds:schemaRefs>
    <ds:schemaRef ds:uri="http://schemas.microsoft.com/office/2006/metadata/properties"/>
    <ds:schemaRef ds:uri="http://schemas.microsoft.com/office/infopath/2007/PartnerControls"/>
    <ds:schemaRef ds:uri="0f93e116-3b14-4620-9dd5-2cade0814538"/>
    <ds:schemaRef ds:uri="54cec56d-089b-472a-826c-032706d9c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- All Staff</dc:creator>
  <cp:keywords/>
  <dc:description/>
  <cp:lastModifiedBy>office</cp:lastModifiedBy>
  <cp:revision>5</cp:revision>
  <cp:lastPrinted>2024-02-13T10:20:00Z</cp:lastPrinted>
  <dcterms:created xsi:type="dcterms:W3CDTF">2020-11-05T18:30:00Z</dcterms:created>
  <dcterms:modified xsi:type="dcterms:W3CDTF">2024-02-13T10:36:00Z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0x010100E255894438853C4482F29C97F9C8CB4C</vt:lpwstr>
  </property>
  <property fmtid="{D5CDD505-2E9C-101B-9397-08002B2CF9AE}" pid="3" name="MediaServiceImageTags">
    <vt:lpwstr/>
  </property>
</Properties>
</file>